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BB38" w14:textId="77777777" w:rsidR="00892A21" w:rsidRPr="002E7BE4" w:rsidRDefault="00892A21" w:rsidP="00892A21">
      <w:pPr>
        <w:tabs>
          <w:tab w:val="left" w:pos="1134"/>
          <w:tab w:val="right" w:leader="underscore" w:pos="8931"/>
        </w:tabs>
        <w:jc w:val="both"/>
        <w:rPr>
          <w:rFonts w:ascii="Arial" w:hAnsi="Arial" w:cs="Arial"/>
          <w:color w:val="000000" w:themeColor="text1"/>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60288" behindDoc="1" locked="0" layoutInCell="1" allowOverlap="1" wp14:anchorId="79366BB4" wp14:editId="37CEE183">
                <wp:simplePos x="0" y="0"/>
                <wp:positionH relativeFrom="column">
                  <wp:posOffset>0</wp:posOffset>
                </wp:positionH>
                <wp:positionV relativeFrom="paragraph">
                  <wp:posOffset>-79570</wp:posOffset>
                </wp:positionV>
                <wp:extent cx="597535" cy="352425"/>
                <wp:effectExtent l="0" t="0" r="0" b="3175"/>
                <wp:wrapNone/>
                <wp:docPr id="2482" name="Octagon 2482"/>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45EF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82" o:spid="_x0000_s1026" type="#_x0000_t10" style="position:absolute;left:0;text-align:left;margin-left:0;margin-top:-6.25pt;width:47.0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w:t>
      </w:r>
      <w:r>
        <w:rPr>
          <w:rFonts w:ascii="Arial" w:hAnsi="Arial" w:cs="Arial"/>
          <w:color w:val="FFFFFF" w:themeColor="background1"/>
          <w:sz w:val="28"/>
          <w:szCs w:val="28"/>
          <w:lang w:val="en-US"/>
        </w:rPr>
        <w:t>4</w:t>
      </w:r>
      <w:r w:rsidRPr="002E7BE4">
        <w:rPr>
          <w:rFonts w:ascii="Arial" w:hAnsi="Arial" w:cs="Arial"/>
          <w:sz w:val="28"/>
          <w:szCs w:val="28"/>
          <w:lang w:val="en-US"/>
        </w:rPr>
        <w:tab/>
        <w:t>Land Sublease Agreement</w:t>
      </w:r>
      <w:r w:rsidRPr="002E7BE4">
        <w:rPr>
          <w:rFonts w:ascii="Arial" w:hAnsi="Arial" w:cs="Arial"/>
          <w:sz w:val="28"/>
          <w:szCs w:val="28"/>
          <w:lang w:val="en-US"/>
        </w:rPr>
        <w:tab/>
      </w:r>
      <w:r w:rsidRPr="002E7BE4">
        <w:rPr>
          <w:rFonts w:ascii="Arial" w:hAnsi="Arial" w:cs="Arial"/>
          <w:color w:val="000000" w:themeColor="text1"/>
          <w:sz w:val="28"/>
          <w:szCs w:val="28"/>
          <w:lang w:val="en-US"/>
        </w:rPr>
        <w:t>KMIC</w:t>
      </w:r>
    </w:p>
    <w:p w14:paraId="60E15438" w14:textId="77777777" w:rsidR="00892A21" w:rsidRPr="002E7BE4" w:rsidRDefault="00892A21" w:rsidP="00892A21">
      <w:pPr>
        <w:tabs>
          <w:tab w:val="left" w:pos="1134"/>
          <w:tab w:val="right" w:leader="underscore" w:pos="8931"/>
        </w:tabs>
        <w:jc w:val="both"/>
        <w:rPr>
          <w:rFonts w:ascii="Arial" w:hAnsi="Arial" w:cs="Arial"/>
          <w:color w:val="000000" w:themeColor="text1"/>
          <w:sz w:val="22"/>
          <w:szCs w:val="22"/>
          <w:lang w:val="en-US"/>
        </w:rPr>
      </w:pPr>
    </w:p>
    <w:p w14:paraId="3F68E03B" w14:textId="77777777" w:rsidR="00892A21" w:rsidRPr="002E7BE4" w:rsidRDefault="00892A21" w:rsidP="00892A21">
      <w:pPr>
        <w:tabs>
          <w:tab w:val="right" w:leader="underscore" w:pos="8931"/>
        </w:tabs>
        <w:ind w:left="1134"/>
        <w:jc w:val="both"/>
        <w:rPr>
          <w:rFonts w:ascii="Arial" w:hAnsi="Arial" w:cs="Arial"/>
          <w:color w:val="000000" w:themeColor="text1"/>
          <w:sz w:val="22"/>
          <w:szCs w:val="22"/>
          <w:lang w:val="en-US"/>
        </w:rPr>
      </w:pPr>
      <w:r>
        <w:rPr>
          <w:noProof/>
        </w:rPr>
        <w:drawing>
          <wp:anchor distT="0" distB="0" distL="114300" distR="114300" simplePos="0" relativeHeight="251663360" behindDoc="1" locked="0" layoutInCell="1" allowOverlap="1" wp14:anchorId="16AE2FE4" wp14:editId="336FF461">
            <wp:simplePos x="0" y="0"/>
            <wp:positionH relativeFrom="column">
              <wp:posOffset>721995</wp:posOffset>
            </wp:positionH>
            <wp:positionV relativeFrom="paragraph">
              <wp:posOffset>1905</wp:posOffset>
            </wp:positionV>
            <wp:extent cx="4919345" cy="1888621"/>
            <wp:effectExtent l="0" t="0" r="0" b="3810"/>
            <wp:wrapNone/>
            <wp:docPr id="2841" name="그림 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8195"/>
                    <a:stretch/>
                  </pic:blipFill>
                  <pic:spPr bwMode="auto">
                    <a:xfrm>
                      <a:off x="0" y="0"/>
                      <a:ext cx="4919345" cy="1888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6F02E3"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7ECE94EE"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56345FD4"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324D1B1D"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5315EBDE"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0B0696AB"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16CECAA2"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16405849"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3D879B2C"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1658B8BC"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64B3BE4A" w14:textId="77777777" w:rsidR="00892A21" w:rsidRDefault="00892A21" w:rsidP="00892A21">
      <w:pPr>
        <w:tabs>
          <w:tab w:val="right" w:leader="underscore" w:pos="8931"/>
        </w:tabs>
        <w:ind w:left="1134"/>
        <w:jc w:val="both"/>
        <w:rPr>
          <w:rFonts w:ascii="Arial" w:hAnsi="Arial" w:cs="Arial"/>
          <w:color w:val="000000" w:themeColor="text1"/>
          <w:sz w:val="22"/>
          <w:szCs w:val="22"/>
          <w:lang w:val="en-US"/>
        </w:rPr>
      </w:pPr>
    </w:p>
    <w:p w14:paraId="5E980D59" w14:textId="77777777" w:rsidR="00892A21" w:rsidRPr="002E7BE4" w:rsidRDefault="00892A21" w:rsidP="00892A21">
      <w:pPr>
        <w:tabs>
          <w:tab w:val="right" w:leader="underscore" w:pos="8931"/>
        </w:tabs>
        <w:jc w:val="both"/>
        <w:rPr>
          <w:rFonts w:ascii="ArialMT" w:hAnsi="ArialMT"/>
          <w:sz w:val="22"/>
          <w:szCs w:val="22"/>
        </w:rPr>
      </w:pPr>
    </w:p>
    <w:tbl>
      <w:tblPr>
        <w:tblStyle w:val="a3"/>
        <w:tblW w:w="0" w:type="auto"/>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697"/>
        <w:gridCol w:w="424"/>
        <w:gridCol w:w="6743"/>
      </w:tblGrid>
      <w:tr w:rsidR="00892A21" w:rsidRPr="002E7BE4" w14:paraId="1463C41C" w14:textId="77777777" w:rsidTr="00936E4F">
        <w:trPr>
          <w:trHeight w:val="397"/>
        </w:trPr>
        <w:tc>
          <w:tcPr>
            <w:tcW w:w="7864"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0A4501D3" w14:textId="77777777" w:rsidR="00892A21" w:rsidRPr="002E7BE4" w:rsidRDefault="00892A21"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892A21" w:rsidRPr="002E7BE4" w14:paraId="2DB81EF6" w14:textId="77777777" w:rsidTr="00936E4F">
        <w:trPr>
          <w:trHeight w:val="397"/>
        </w:trPr>
        <w:tc>
          <w:tcPr>
            <w:tcW w:w="697"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2673273" w14:textId="77777777" w:rsidR="00892A21" w:rsidRPr="002E7BE4" w:rsidRDefault="00892A21" w:rsidP="00936E4F">
            <w:pPr>
              <w:rPr>
                <w:rFonts w:ascii="Arial" w:hAnsi="Arial" w:cs="Arial"/>
                <w:lang w:val="en-US"/>
              </w:rPr>
            </w:pPr>
          </w:p>
        </w:tc>
        <w:tc>
          <w:tcPr>
            <w:tcW w:w="424"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5C073C2B" w14:textId="77777777" w:rsidR="00892A21" w:rsidRPr="002E7BE4" w:rsidRDefault="00892A21" w:rsidP="00936E4F">
            <w:pPr>
              <w:jc w:val="center"/>
              <w:rPr>
                <w:rFonts w:ascii="Arial" w:hAnsi="Arial" w:cs="Arial"/>
                <w:lang w:val="en-US"/>
              </w:rPr>
            </w:pPr>
            <w:r w:rsidRPr="002E7BE4">
              <w:rPr>
                <w:rFonts w:ascii="Arial" w:hAnsi="Arial" w:cs="Arial"/>
                <w:lang w:val="en-US"/>
              </w:rPr>
              <w:t>1</w:t>
            </w:r>
          </w:p>
        </w:tc>
        <w:tc>
          <w:tcPr>
            <w:tcW w:w="6743"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1C9C2806" w14:textId="77777777" w:rsidR="00892A21" w:rsidRPr="002E7BE4" w:rsidRDefault="00892A21" w:rsidP="00936E4F">
            <w:pPr>
              <w:jc w:val="both"/>
              <w:rPr>
                <w:rFonts w:ascii="Arial" w:hAnsi="Arial" w:cs="Arial"/>
                <w:lang w:val="en-US"/>
              </w:rPr>
            </w:pPr>
            <w:r w:rsidRPr="002E7BE4">
              <w:rPr>
                <w:rFonts w:ascii="Arial" w:hAnsi="Arial" w:cs="Arial"/>
                <w:lang w:val="en-US"/>
              </w:rPr>
              <w:t>Investment Approval</w:t>
            </w:r>
          </w:p>
        </w:tc>
      </w:tr>
      <w:tr w:rsidR="00892A21" w:rsidRPr="002E7BE4" w14:paraId="63941792" w14:textId="77777777" w:rsidTr="00936E4F">
        <w:trPr>
          <w:trHeight w:val="397"/>
        </w:trPr>
        <w:tc>
          <w:tcPr>
            <w:tcW w:w="697"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B88805D" w14:textId="77777777" w:rsidR="00892A21" w:rsidRPr="002E7BE4" w:rsidRDefault="00892A21" w:rsidP="00936E4F">
            <w:pPr>
              <w:rPr>
                <w:rFonts w:ascii="Arial" w:hAnsi="Arial" w:cs="Arial"/>
                <w:lang w:val="en-US"/>
              </w:rPr>
            </w:pPr>
          </w:p>
        </w:tc>
        <w:tc>
          <w:tcPr>
            <w:tcW w:w="424"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EB11DB8" w14:textId="77777777" w:rsidR="00892A21" w:rsidRPr="002E7BE4" w:rsidRDefault="00892A21" w:rsidP="00936E4F">
            <w:pPr>
              <w:jc w:val="center"/>
              <w:rPr>
                <w:rFonts w:ascii="Arial" w:hAnsi="Arial" w:cs="Arial"/>
                <w:lang w:val="en-US"/>
              </w:rPr>
            </w:pPr>
            <w:r w:rsidRPr="002E7BE4">
              <w:rPr>
                <w:rFonts w:ascii="Arial" w:hAnsi="Arial" w:cs="Arial"/>
                <w:lang w:val="en-US"/>
              </w:rPr>
              <w:t>2</w:t>
            </w:r>
          </w:p>
        </w:tc>
        <w:tc>
          <w:tcPr>
            <w:tcW w:w="6743"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BCDDC95" w14:textId="77777777" w:rsidR="00892A21" w:rsidRPr="002E7BE4" w:rsidRDefault="00892A21" w:rsidP="00936E4F">
            <w:pPr>
              <w:rPr>
                <w:rFonts w:ascii="Arial" w:hAnsi="Arial" w:cs="Arial"/>
                <w:lang w:val="en-US"/>
              </w:rPr>
            </w:pPr>
            <w:r w:rsidRPr="002E7BE4">
              <w:rPr>
                <w:rFonts w:ascii="Arial" w:hAnsi="Arial" w:cs="Arial"/>
                <w:lang w:val="en-US"/>
              </w:rPr>
              <w:t>Land Sublease Agreement</w:t>
            </w:r>
          </w:p>
        </w:tc>
      </w:tr>
      <w:tr w:rsidR="00892A21" w:rsidRPr="002E7BE4" w14:paraId="4B83CC17" w14:textId="77777777" w:rsidTr="00936E4F">
        <w:trPr>
          <w:trHeight w:val="397"/>
        </w:trPr>
        <w:tc>
          <w:tcPr>
            <w:tcW w:w="7864"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35914E7" w14:textId="77777777" w:rsidR="00892A21" w:rsidRPr="002E7BE4" w:rsidRDefault="00892A21" w:rsidP="00936E4F">
            <w:pPr>
              <w:rPr>
                <w:rFonts w:ascii="Arial" w:hAnsi="Arial" w:cs="Arial"/>
                <w:b/>
                <w:bCs/>
                <w:color w:val="0070C0"/>
                <w:lang w:val="en-US"/>
              </w:rPr>
            </w:pPr>
            <w:r w:rsidRPr="002E7BE4">
              <w:rPr>
                <w:rFonts w:ascii="Arial" w:hAnsi="Arial" w:cs="Arial"/>
                <w:b/>
                <w:bCs/>
                <w:color w:val="0070C0"/>
                <w:lang w:val="en-US"/>
              </w:rPr>
              <w:t>Rental fee:</w:t>
            </w:r>
            <w:r>
              <w:rPr>
                <w:rFonts w:ascii="Arial" w:hAnsi="Arial" w:cs="Arial"/>
                <w:noProof/>
                <w:sz w:val="22"/>
                <w:szCs w:val="22"/>
              </w:rPr>
              <w:t xml:space="preserve"> </w:t>
            </w:r>
          </w:p>
        </w:tc>
      </w:tr>
      <w:tr w:rsidR="00892A21" w:rsidRPr="002E7BE4" w14:paraId="6251C297" w14:textId="77777777" w:rsidTr="00936E4F">
        <w:trPr>
          <w:trHeight w:val="397"/>
        </w:trPr>
        <w:tc>
          <w:tcPr>
            <w:tcW w:w="697"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1A3976F5" w14:textId="77777777" w:rsidR="00892A21" w:rsidRPr="002E7BE4" w:rsidRDefault="00892A21" w:rsidP="00936E4F">
            <w:pPr>
              <w:rPr>
                <w:rFonts w:ascii="Arial" w:hAnsi="Arial" w:cs="Arial"/>
                <w:lang w:val="en-US"/>
              </w:rPr>
            </w:pPr>
          </w:p>
        </w:tc>
        <w:tc>
          <w:tcPr>
            <w:tcW w:w="7167"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29955E5C" w14:textId="77777777" w:rsidR="00892A21" w:rsidRPr="002E7BE4" w:rsidRDefault="00892A21" w:rsidP="00936E4F">
            <w:pPr>
              <w:tabs>
                <w:tab w:val="right" w:pos="6850"/>
              </w:tabs>
              <w:ind w:left="141"/>
              <w:rPr>
                <w:rFonts w:ascii="Arial" w:hAnsi="Arial" w:cs="Arial"/>
                <w:lang w:val="en-US"/>
              </w:rPr>
            </w:pPr>
            <w:r w:rsidRPr="002E7BE4">
              <w:rPr>
                <w:rFonts w:ascii="Arial" w:hAnsi="Arial" w:cs="Arial"/>
                <w:lang w:val="en-US"/>
              </w:rPr>
              <w:t>For entire 50-year lease period</w:t>
            </w:r>
          </w:p>
        </w:tc>
      </w:tr>
      <w:tr w:rsidR="00892A21" w:rsidRPr="002E7BE4" w14:paraId="07B39FDE" w14:textId="77777777" w:rsidTr="00936E4F">
        <w:trPr>
          <w:trHeight w:val="397"/>
        </w:trPr>
        <w:tc>
          <w:tcPr>
            <w:tcW w:w="697"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75A30C85" w14:textId="77777777" w:rsidR="00892A21" w:rsidRPr="002E7BE4" w:rsidRDefault="00892A21" w:rsidP="00936E4F">
            <w:pPr>
              <w:rPr>
                <w:rFonts w:ascii="Arial" w:hAnsi="Arial" w:cs="Arial"/>
                <w:lang w:val="en-US"/>
              </w:rPr>
            </w:pPr>
          </w:p>
        </w:tc>
        <w:tc>
          <w:tcPr>
            <w:tcW w:w="7167" w:type="dxa"/>
            <w:gridSpan w:val="2"/>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B243937" w14:textId="77777777" w:rsidR="00892A21" w:rsidRPr="002E7BE4" w:rsidRDefault="00892A21" w:rsidP="00936E4F">
            <w:pPr>
              <w:rPr>
                <w:rFonts w:ascii="Arial" w:hAnsi="Arial" w:cs="Arial"/>
                <w:lang w:val="en-US"/>
              </w:rPr>
            </w:pPr>
            <w:r w:rsidRPr="002E7BE4">
              <w:rPr>
                <w:rFonts w:ascii="Arial" w:hAnsi="Arial" w:cs="Arial"/>
                <w:lang w:val="en-US"/>
              </w:rPr>
              <w:t>The rental fee is subject to change from time to time.</w:t>
            </w:r>
          </w:p>
        </w:tc>
      </w:tr>
      <w:tr w:rsidR="00892A21" w:rsidRPr="002E7BE4" w14:paraId="15DD395D" w14:textId="77777777" w:rsidTr="00936E4F">
        <w:trPr>
          <w:trHeight w:val="397"/>
        </w:trPr>
        <w:tc>
          <w:tcPr>
            <w:tcW w:w="7864"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1108B38F" w14:textId="77777777" w:rsidR="00892A21" w:rsidRPr="002E7BE4" w:rsidRDefault="00892A21" w:rsidP="00936E4F">
            <w:pPr>
              <w:rPr>
                <w:rFonts w:ascii="Arial" w:hAnsi="Arial" w:cs="Arial"/>
                <w:b/>
                <w:bCs/>
                <w:color w:val="0070C0"/>
                <w:lang w:val="en-US"/>
              </w:rPr>
            </w:pPr>
            <w:r w:rsidRPr="002E7BE4">
              <w:rPr>
                <w:rFonts w:ascii="Arial" w:hAnsi="Arial" w:cs="Arial"/>
                <w:b/>
                <w:bCs/>
                <w:color w:val="0070C0"/>
                <w:lang w:val="en-US"/>
              </w:rPr>
              <w:t>Notes:</w:t>
            </w:r>
          </w:p>
        </w:tc>
      </w:tr>
      <w:tr w:rsidR="00892A21" w:rsidRPr="002E7BE4" w14:paraId="6249FB8D" w14:textId="77777777" w:rsidTr="00936E4F">
        <w:trPr>
          <w:trHeight w:val="680"/>
        </w:trPr>
        <w:tc>
          <w:tcPr>
            <w:tcW w:w="697"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62EE520A" w14:textId="77777777" w:rsidR="00892A21" w:rsidRPr="002E7BE4" w:rsidRDefault="00892A21" w:rsidP="00936E4F">
            <w:pPr>
              <w:rPr>
                <w:rFonts w:ascii="Arial" w:hAnsi="Arial" w:cs="Arial"/>
                <w:lang w:val="en-US"/>
              </w:rPr>
            </w:pPr>
          </w:p>
        </w:tc>
        <w:tc>
          <w:tcPr>
            <w:tcW w:w="7167"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BCE3EBE" w14:textId="77777777" w:rsidR="00892A21" w:rsidRPr="002E7BE4" w:rsidRDefault="00892A21" w:rsidP="00936E4F">
            <w:pPr>
              <w:jc w:val="both"/>
              <w:rPr>
                <w:rFonts w:ascii="Arial" w:hAnsi="Arial" w:cs="Arial"/>
                <w:lang w:val="en-US"/>
              </w:rPr>
            </w:pPr>
            <w:r w:rsidRPr="002E7BE4">
              <w:rPr>
                <w:rFonts w:ascii="Arial" w:hAnsi="Arial" w:cs="Arial"/>
              </w:rPr>
              <w:t xml:space="preserve">The </w:t>
            </w:r>
            <w:r w:rsidRPr="002E7BE4">
              <w:rPr>
                <w:rFonts w:ascii="Arial" w:hAnsi="Arial" w:cs="Arial"/>
                <w:lang w:val="en-US"/>
              </w:rPr>
              <w:t>Land Lease Agreement</w:t>
            </w:r>
            <w:r w:rsidRPr="002E7BE4">
              <w:rPr>
                <w:rFonts w:ascii="Arial" w:hAnsi="Arial" w:cs="Arial"/>
              </w:rPr>
              <w:t xml:space="preserve"> between the Investor and </w:t>
            </w:r>
            <w:r w:rsidRPr="002E7BE4">
              <w:rPr>
                <w:rFonts w:ascii="Arial" w:hAnsi="Arial" w:cs="Arial"/>
                <w:lang w:val="en-US"/>
              </w:rPr>
              <w:t>KMIC</w:t>
            </w:r>
            <w:r w:rsidRPr="002E7BE4">
              <w:rPr>
                <w:rFonts w:ascii="Arial" w:hAnsi="Arial" w:cs="Arial"/>
              </w:rPr>
              <w:t xml:space="preserve"> shall be stamped for legality and validity. </w:t>
            </w:r>
          </w:p>
        </w:tc>
      </w:tr>
      <w:tr w:rsidR="00892A21" w:rsidRPr="002E7BE4" w14:paraId="60C40194" w14:textId="77777777" w:rsidTr="00936E4F">
        <w:trPr>
          <w:trHeight w:val="1020"/>
        </w:trPr>
        <w:tc>
          <w:tcPr>
            <w:tcW w:w="697"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B444C3B" w14:textId="77777777" w:rsidR="00892A21" w:rsidRPr="002E7BE4" w:rsidRDefault="00892A21" w:rsidP="00936E4F">
            <w:pPr>
              <w:rPr>
                <w:rFonts w:ascii="Arial" w:hAnsi="Arial" w:cs="Arial"/>
                <w:lang w:val="en-US"/>
              </w:rPr>
            </w:pPr>
          </w:p>
        </w:tc>
        <w:tc>
          <w:tcPr>
            <w:tcW w:w="7167"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62D3E84" w14:textId="77777777" w:rsidR="00892A21" w:rsidRPr="002E7BE4" w:rsidRDefault="00892A21" w:rsidP="00936E4F">
            <w:pPr>
              <w:jc w:val="both"/>
              <w:rPr>
                <w:rFonts w:ascii="Arial" w:hAnsi="Arial" w:cs="Arial"/>
              </w:rPr>
            </w:pPr>
            <w:r w:rsidRPr="002E7BE4">
              <w:rPr>
                <w:rFonts w:ascii="Arial" w:hAnsi="Arial" w:cs="Arial"/>
                <w:lang w:val="en-US"/>
              </w:rPr>
              <w:t>Necessary payment is to be made</w:t>
            </w:r>
            <w:r w:rsidRPr="002E7BE4">
              <w:rPr>
                <w:rFonts w:ascii="Arial" w:hAnsi="Arial" w:cs="Arial"/>
              </w:rPr>
              <w:t xml:space="preserve"> through a bank. After com</w:t>
            </w:r>
            <w:r w:rsidRPr="002E7BE4">
              <w:rPr>
                <w:rFonts w:ascii="Arial" w:hAnsi="Arial" w:cs="Arial"/>
                <w:lang w:val="en-US"/>
              </w:rPr>
              <w:t>-</w:t>
            </w:r>
            <w:r w:rsidRPr="002E7BE4">
              <w:rPr>
                <w:rFonts w:ascii="Arial" w:hAnsi="Arial" w:cs="Arial"/>
              </w:rPr>
              <w:t xml:space="preserve">pletion of the payment, </w:t>
            </w:r>
            <w:r w:rsidRPr="002E7BE4">
              <w:rPr>
                <w:rFonts w:ascii="Arial" w:hAnsi="Arial" w:cs="Arial"/>
                <w:lang w:val="en-US"/>
              </w:rPr>
              <w:t>it is to be submitted to KMIC to</w:t>
            </w:r>
            <w:r w:rsidRPr="002E7BE4">
              <w:rPr>
                <w:rFonts w:ascii="Arial" w:hAnsi="Arial" w:cs="Arial"/>
              </w:rPr>
              <w:t xml:space="preserve"> put a stamp to the original land lease </w:t>
            </w:r>
            <w:r w:rsidRPr="002E7BE4">
              <w:rPr>
                <w:rFonts w:ascii="Arial" w:hAnsi="Arial" w:cs="Arial"/>
                <w:lang w:val="en-US"/>
              </w:rPr>
              <w:t>agreement</w:t>
            </w:r>
            <w:r w:rsidRPr="002E7BE4">
              <w:rPr>
                <w:rFonts w:ascii="Arial" w:hAnsi="Arial" w:cs="Arial"/>
              </w:rPr>
              <w:t xml:space="preserve"> before signing </w:t>
            </w:r>
            <w:r w:rsidRPr="002E7BE4">
              <w:rPr>
                <w:rFonts w:ascii="Arial" w:hAnsi="Arial" w:cs="Arial"/>
                <w:lang w:val="en-US"/>
              </w:rPr>
              <w:t>it.</w:t>
            </w:r>
          </w:p>
        </w:tc>
      </w:tr>
    </w:tbl>
    <w:p w14:paraId="5A7D6A5F" w14:textId="77777777" w:rsidR="00892A21" w:rsidRPr="002E7BE4" w:rsidRDefault="00892A21" w:rsidP="00892A21">
      <w:pPr>
        <w:rPr>
          <w:rFonts w:ascii="Arial" w:hAnsi="Arial" w:cs="Arial"/>
          <w:sz w:val="22"/>
          <w:szCs w:val="22"/>
        </w:rPr>
      </w:pPr>
      <w:r w:rsidRPr="002E7BE4">
        <w:rPr>
          <w:rFonts w:ascii="Arial" w:hAnsi="Arial" w:cs="Arial"/>
          <w:noProof/>
          <w:sz w:val="22"/>
          <w:szCs w:val="22"/>
          <w:lang w:val="en-US"/>
        </w:rPr>
        <w:drawing>
          <wp:anchor distT="0" distB="0" distL="114300" distR="114300" simplePos="0" relativeHeight="251659264" behindDoc="0" locked="0" layoutInCell="1" allowOverlap="1" wp14:anchorId="68FEE9B4" wp14:editId="16588EA3">
            <wp:simplePos x="0" y="0"/>
            <wp:positionH relativeFrom="column">
              <wp:posOffset>410210</wp:posOffset>
            </wp:positionH>
            <wp:positionV relativeFrom="paragraph">
              <wp:posOffset>129377</wp:posOffset>
            </wp:positionV>
            <wp:extent cx="203200" cy="204879"/>
            <wp:effectExtent l="0" t="0" r="0" b="0"/>
            <wp:wrapNone/>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03200" cy="204879"/>
                    </a:xfrm>
                    <a:prstGeom prst="rect">
                      <a:avLst/>
                    </a:prstGeom>
                  </pic:spPr>
                </pic:pic>
              </a:graphicData>
            </a:graphic>
            <wp14:sizeRelH relativeFrom="page">
              <wp14:pctWidth>0</wp14:pctWidth>
            </wp14:sizeRelH>
            <wp14:sizeRelV relativeFrom="page">
              <wp14:pctHeight>0</wp14:pctHeight>
            </wp14:sizeRelV>
          </wp:anchor>
        </w:drawing>
      </w:r>
    </w:p>
    <w:p w14:paraId="1866B606" w14:textId="77777777" w:rsidR="00892A21" w:rsidRPr="002C2AD0" w:rsidRDefault="00892A21" w:rsidP="00892A21">
      <w:pPr>
        <w:spacing w:after="240"/>
        <w:ind w:left="1170"/>
        <w:jc w:val="both"/>
        <w:rPr>
          <w:rFonts w:ascii="Arial" w:hAnsi="Arial" w:cs="Arial"/>
          <w:sz w:val="22"/>
          <w:szCs w:val="22"/>
        </w:rPr>
      </w:pPr>
      <w:r w:rsidRPr="002C2AD0">
        <w:rPr>
          <w:rFonts w:ascii="Arial" w:hAnsi="Arial" w:cs="Arial"/>
          <w:sz w:val="22"/>
          <w:szCs w:val="22"/>
        </w:rPr>
        <w:t>In the event that the applicant executes the land reservation agreement with KMIC on or prior to June 30, 2021, then the Reservation Period applicable for such applicant shall be from the execution date of the land reservation agreement until the earlier of (i) December 31, 2021 or (ii) the execution date of the Land Sublease Agreement.</w:t>
      </w:r>
    </w:p>
    <w:p w14:paraId="3761D328" w14:textId="77777777" w:rsidR="00892A21" w:rsidRPr="002C2AD0" w:rsidRDefault="00892A21" w:rsidP="00892A21">
      <w:pPr>
        <w:spacing w:after="240"/>
        <w:ind w:left="1170"/>
        <w:rPr>
          <w:rFonts w:ascii="Arial" w:hAnsi="Arial" w:cs="Arial"/>
          <w:sz w:val="22"/>
          <w:szCs w:val="22"/>
        </w:rPr>
      </w:pPr>
      <w:r w:rsidRPr="002C2AD0">
        <w:rPr>
          <w:rFonts w:ascii="Arial" w:hAnsi="Arial" w:cs="Arial"/>
          <w:sz w:val="22"/>
          <w:szCs w:val="22"/>
        </w:rPr>
        <w:t xml:space="preserve">The Reservation Fee shall be forfeited in favor of KMIC if: </w:t>
      </w:r>
    </w:p>
    <w:p w14:paraId="3EEE6A3E" w14:textId="77777777" w:rsidR="00892A21" w:rsidRPr="002C2AD0" w:rsidRDefault="00892A21" w:rsidP="00892A21">
      <w:pPr>
        <w:tabs>
          <w:tab w:val="left" w:pos="1620"/>
        </w:tabs>
        <w:spacing w:after="240"/>
        <w:ind w:left="1620" w:hanging="450"/>
        <w:jc w:val="both"/>
        <w:rPr>
          <w:rFonts w:ascii="Arial" w:hAnsi="Arial" w:cs="Arial"/>
          <w:sz w:val="22"/>
          <w:szCs w:val="22"/>
        </w:rPr>
      </w:pPr>
      <w:r w:rsidRPr="002C2AD0">
        <w:rPr>
          <w:rFonts w:ascii="Arial" w:hAnsi="Arial" w:cs="Arial"/>
          <w:sz w:val="22"/>
          <w:szCs w:val="22"/>
        </w:rPr>
        <w:t xml:space="preserve">(i) </w:t>
      </w:r>
      <w:r w:rsidRPr="002C2AD0">
        <w:rPr>
          <w:rFonts w:ascii="Arial" w:hAnsi="Arial" w:cs="Arial"/>
          <w:sz w:val="22"/>
          <w:szCs w:val="22"/>
        </w:rPr>
        <w:tab/>
        <w:t xml:space="preserve">the applicant, by itself or through Sublessee Entity, fails to execute the Land Sublease Agreement on or prior to </w:t>
      </w:r>
      <w:r w:rsidRPr="002C2AD0">
        <w:rPr>
          <w:rFonts w:ascii="Arial" w:eastAsia="바탕체" w:hAnsi="Arial" w:cs="Arial"/>
          <w:sz w:val="22"/>
          <w:szCs w:val="22"/>
          <w:lang w:eastAsia="ko-KR"/>
        </w:rPr>
        <w:t>the “Long Stop Date” (</w:t>
      </w:r>
      <w:r w:rsidRPr="002C2AD0">
        <w:rPr>
          <w:rFonts w:ascii="Arial" w:hAnsi="Arial" w:cs="Arial"/>
          <w:sz w:val="22"/>
          <w:szCs w:val="22"/>
        </w:rPr>
        <w:t xml:space="preserve">six (6) months from the execution date of the Land Reservation Agreement) for any reasons (other than any reason solely attributable to KMIC), </w:t>
      </w:r>
    </w:p>
    <w:p w14:paraId="5B6E95A7" w14:textId="77777777" w:rsidR="00892A21" w:rsidRPr="002C2AD0" w:rsidRDefault="00892A21" w:rsidP="00892A21">
      <w:pPr>
        <w:tabs>
          <w:tab w:val="left" w:pos="1620"/>
        </w:tabs>
        <w:spacing w:after="240"/>
        <w:ind w:left="1170"/>
        <w:jc w:val="both"/>
        <w:rPr>
          <w:rFonts w:ascii="Arial" w:hAnsi="Arial" w:cs="Arial"/>
          <w:sz w:val="22"/>
          <w:szCs w:val="22"/>
        </w:rPr>
      </w:pPr>
      <w:r w:rsidRPr="002C2AD0">
        <w:rPr>
          <w:rFonts w:ascii="Arial" w:hAnsi="Arial" w:cs="Arial"/>
          <w:sz w:val="22"/>
          <w:szCs w:val="22"/>
        </w:rPr>
        <w:tab/>
        <w:t xml:space="preserve">or </w:t>
      </w:r>
    </w:p>
    <w:p w14:paraId="3C700C4C" w14:textId="77777777" w:rsidR="00892A21" w:rsidRPr="002C2AD0" w:rsidRDefault="00892A21" w:rsidP="00892A21">
      <w:pPr>
        <w:tabs>
          <w:tab w:val="left" w:pos="1620"/>
        </w:tabs>
        <w:spacing w:after="240"/>
        <w:ind w:left="1620" w:hanging="450"/>
        <w:jc w:val="both"/>
        <w:rPr>
          <w:rFonts w:ascii="Arial" w:hAnsi="Arial" w:cs="Arial"/>
          <w:sz w:val="22"/>
          <w:szCs w:val="22"/>
        </w:rPr>
      </w:pPr>
      <w:r w:rsidRPr="002C2AD0">
        <w:rPr>
          <w:rFonts w:ascii="Arial" w:hAnsi="Arial" w:cs="Arial"/>
          <w:sz w:val="22"/>
          <w:szCs w:val="22"/>
        </w:rPr>
        <w:t xml:space="preserve">(ii) </w:t>
      </w:r>
      <w:r w:rsidRPr="002C2AD0">
        <w:rPr>
          <w:rFonts w:ascii="Arial" w:hAnsi="Arial" w:cs="Arial"/>
          <w:sz w:val="22"/>
          <w:szCs w:val="22"/>
        </w:rPr>
        <w:tab/>
        <w:t>the applicant provides a written notice to KMIC that it is no longer pursuing its intention to sublease the Subject Lot at any time on or prior to the Long Stop Date.</w:t>
      </w:r>
    </w:p>
    <w:p w14:paraId="31949747" w14:textId="77777777" w:rsidR="00892A21" w:rsidRPr="002C2AD0" w:rsidRDefault="00892A21" w:rsidP="00892A21">
      <w:pPr>
        <w:ind w:left="1170"/>
        <w:jc w:val="both"/>
        <w:rPr>
          <w:rFonts w:ascii="Arial" w:hAnsi="Arial" w:cs="Arial"/>
          <w:sz w:val="22"/>
          <w:szCs w:val="22"/>
        </w:rPr>
      </w:pPr>
      <w:r w:rsidRPr="002C2AD0">
        <w:rPr>
          <w:rFonts w:ascii="Arial" w:hAnsi="Arial" w:cs="Arial"/>
          <w:sz w:val="22"/>
          <w:szCs w:val="22"/>
        </w:rPr>
        <w:lastRenderedPageBreak/>
        <w:t xml:space="preserve">In the event that the Land Sublease Agreement is executed on or before the Long Stop Date, the Reservation Fee shall be counted toward the amount of the security deposit or the first sublease fee to be payable by the applicant to KMIC under the Land Sublease Agreement. </w:t>
      </w:r>
      <w:r w:rsidRPr="002C2AD0">
        <w:rPr>
          <w:rFonts w:ascii="Arial" w:hAnsi="Arial" w:cs="Arial"/>
          <w:sz w:val="22"/>
          <w:szCs w:val="22"/>
        </w:rPr>
        <w:cr/>
      </w:r>
    </w:p>
    <w:p w14:paraId="2C7C4633" w14:textId="77777777" w:rsidR="00892A21" w:rsidRDefault="00892A21" w:rsidP="00892A21">
      <w:pPr>
        <w:tabs>
          <w:tab w:val="left" w:pos="1252"/>
        </w:tabs>
        <w:ind w:left="1170"/>
        <w:rPr>
          <w:rFonts w:ascii="Arial" w:hAnsi="Arial" w:cs="Arial"/>
          <w:sz w:val="22"/>
          <w:szCs w:val="22"/>
        </w:rPr>
      </w:pPr>
    </w:p>
    <w:p w14:paraId="369DF057" w14:textId="77777777" w:rsidR="00892A21" w:rsidRPr="007F17BE" w:rsidRDefault="00892A21" w:rsidP="00892A21">
      <w:pPr>
        <w:tabs>
          <w:tab w:val="left" w:pos="1134"/>
          <w:tab w:val="right" w:leader="underscore" w:pos="8931"/>
        </w:tabs>
        <w:spacing w:after="120"/>
        <w:ind w:left="1134"/>
        <w:rPr>
          <w:rFonts w:ascii="Arial" w:hAnsi="Arial" w:cs="Arial"/>
          <w:sz w:val="28"/>
          <w:szCs w:val="28"/>
          <w:lang w:val="en-US"/>
        </w:rPr>
      </w:pPr>
      <w:r>
        <w:rPr>
          <w:noProof/>
        </w:rPr>
        <w:drawing>
          <wp:anchor distT="0" distB="0" distL="114300" distR="114300" simplePos="0" relativeHeight="251661312" behindDoc="0" locked="0" layoutInCell="1" allowOverlap="1" wp14:anchorId="5E64BA6F" wp14:editId="59512F81">
            <wp:simplePos x="0" y="0"/>
            <wp:positionH relativeFrom="column">
              <wp:posOffset>619047</wp:posOffset>
            </wp:positionH>
            <wp:positionV relativeFrom="paragraph">
              <wp:posOffset>279400</wp:posOffset>
            </wp:positionV>
            <wp:extent cx="2828658" cy="1223095"/>
            <wp:effectExtent l="0" t="0" r="3810" b="0"/>
            <wp:wrapNone/>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6161"/>
                    <a:stretch/>
                  </pic:blipFill>
                  <pic:spPr bwMode="auto">
                    <a:xfrm>
                      <a:off x="0" y="0"/>
                      <a:ext cx="2828658" cy="122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17BE">
        <w:rPr>
          <w:rFonts w:ascii="Arial" w:hAnsi="Arial" w:cs="Arial"/>
          <w:sz w:val="28"/>
          <w:szCs w:val="28"/>
          <w:lang w:val="en-US"/>
        </w:rPr>
        <w:t>INSTALLATION PLAN</w:t>
      </w:r>
    </w:p>
    <w:p w14:paraId="6419FCF7" w14:textId="77777777" w:rsidR="00892A21" w:rsidRDefault="00892A21" w:rsidP="00892A21">
      <w:pPr>
        <w:tabs>
          <w:tab w:val="left" w:pos="1134"/>
          <w:tab w:val="right" w:leader="underscore" w:pos="8931"/>
        </w:tabs>
        <w:rPr>
          <w:rFonts w:ascii="Arial" w:hAnsi="Arial" w:cs="Arial"/>
          <w:sz w:val="22"/>
          <w:szCs w:val="22"/>
        </w:rPr>
      </w:pPr>
    </w:p>
    <w:p w14:paraId="540A74E2" w14:textId="77777777" w:rsidR="00892A21" w:rsidRDefault="00892A21" w:rsidP="00892A21">
      <w:pPr>
        <w:tabs>
          <w:tab w:val="left" w:pos="1134"/>
          <w:tab w:val="right" w:leader="underscore" w:pos="8931"/>
        </w:tabs>
        <w:rPr>
          <w:rFonts w:ascii="Arial" w:hAnsi="Arial" w:cs="Arial"/>
          <w:sz w:val="22"/>
          <w:szCs w:val="22"/>
        </w:rPr>
      </w:pPr>
    </w:p>
    <w:p w14:paraId="3032E42F" w14:textId="77777777" w:rsidR="00892A21" w:rsidRDefault="00892A21" w:rsidP="00892A21">
      <w:pPr>
        <w:tabs>
          <w:tab w:val="left" w:pos="1134"/>
          <w:tab w:val="right" w:leader="underscore" w:pos="8931"/>
        </w:tabs>
        <w:rPr>
          <w:rFonts w:ascii="Arial" w:hAnsi="Arial" w:cs="Arial"/>
          <w:sz w:val="22"/>
          <w:szCs w:val="22"/>
        </w:rPr>
      </w:pPr>
    </w:p>
    <w:p w14:paraId="2B68B000" w14:textId="77777777" w:rsidR="00892A21" w:rsidRDefault="00892A21" w:rsidP="00892A21">
      <w:pPr>
        <w:tabs>
          <w:tab w:val="left" w:pos="1134"/>
          <w:tab w:val="right" w:leader="underscore" w:pos="8931"/>
        </w:tabs>
        <w:rPr>
          <w:rFonts w:ascii="Arial" w:hAnsi="Arial" w:cs="Arial"/>
          <w:sz w:val="22"/>
          <w:szCs w:val="22"/>
        </w:rPr>
      </w:pPr>
    </w:p>
    <w:p w14:paraId="6A34AA11" w14:textId="77777777" w:rsidR="00892A21" w:rsidRDefault="00892A21" w:rsidP="00892A21">
      <w:pPr>
        <w:tabs>
          <w:tab w:val="left" w:pos="1134"/>
          <w:tab w:val="right" w:leader="underscore" w:pos="8931"/>
        </w:tabs>
        <w:rPr>
          <w:rFonts w:ascii="Arial" w:hAnsi="Arial" w:cs="Arial"/>
          <w:sz w:val="22"/>
          <w:szCs w:val="22"/>
        </w:rPr>
      </w:pPr>
    </w:p>
    <w:p w14:paraId="016D459E" w14:textId="77777777" w:rsidR="00892A21" w:rsidRDefault="00892A21" w:rsidP="00892A21">
      <w:pPr>
        <w:tabs>
          <w:tab w:val="left" w:pos="1134"/>
          <w:tab w:val="right" w:leader="underscore" w:pos="8931"/>
        </w:tabs>
        <w:rPr>
          <w:rFonts w:ascii="Arial" w:hAnsi="Arial" w:cs="Arial"/>
          <w:sz w:val="22"/>
          <w:szCs w:val="22"/>
        </w:rPr>
      </w:pPr>
    </w:p>
    <w:p w14:paraId="5814600A" w14:textId="77777777" w:rsidR="00892A21" w:rsidRDefault="00892A21" w:rsidP="00892A21">
      <w:pPr>
        <w:tabs>
          <w:tab w:val="left" w:pos="1134"/>
          <w:tab w:val="right" w:leader="underscore" w:pos="8931"/>
        </w:tabs>
        <w:rPr>
          <w:rFonts w:ascii="Arial" w:hAnsi="Arial" w:cs="Arial"/>
          <w:sz w:val="22"/>
          <w:szCs w:val="22"/>
        </w:rPr>
      </w:pPr>
    </w:p>
    <w:p w14:paraId="20B54ED4" w14:textId="77777777" w:rsidR="00892A21" w:rsidRDefault="00892A21" w:rsidP="00892A21">
      <w:pPr>
        <w:tabs>
          <w:tab w:val="left" w:pos="1134"/>
          <w:tab w:val="right" w:leader="underscore" w:pos="8931"/>
        </w:tabs>
        <w:rPr>
          <w:rFonts w:ascii="Arial" w:hAnsi="Arial" w:cs="Arial"/>
          <w:sz w:val="22"/>
          <w:szCs w:val="22"/>
        </w:rPr>
      </w:pPr>
    </w:p>
    <w:p w14:paraId="669DEF3C" w14:textId="77777777" w:rsidR="00892A21" w:rsidRDefault="00892A21" w:rsidP="00892A21">
      <w:pPr>
        <w:tabs>
          <w:tab w:val="left" w:pos="1134"/>
          <w:tab w:val="right" w:leader="underscore" w:pos="8931"/>
        </w:tabs>
        <w:rPr>
          <w:rFonts w:ascii="Arial" w:hAnsi="Arial" w:cs="Arial"/>
          <w:sz w:val="22"/>
          <w:szCs w:val="22"/>
        </w:rPr>
      </w:pPr>
    </w:p>
    <w:p w14:paraId="53EFB0EE" w14:textId="77777777" w:rsidR="00892A21" w:rsidRPr="00671A70" w:rsidRDefault="00892A21" w:rsidP="00892A21">
      <w:pPr>
        <w:spacing w:after="240"/>
        <w:ind w:left="1140"/>
        <w:jc w:val="both"/>
        <w:rPr>
          <w:rFonts w:ascii="Arial" w:hAnsi="Arial" w:cs="Arial"/>
          <w:color w:val="282828"/>
          <w:sz w:val="22"/>
          <w:szCs w:val="22"/>
          <w:shd w:val="clear" w:color="auto" w:fill="FFFFFF"/>
        </w:rPr>
      </w:pPr>
      <w:r w:rsidRPr="00671A70">
        <w:rPr>
          <w:rFonts w:ascii="Arial" w:hAnsi="Arial" w:cs="Arial"/>
          <w:color w:val="282828"/>
          <w:sz w:val="22"/>
          <w:szCs w:val="22"/>
          <w:shd w:val="clear" w:color="auto" w:fill="FFFFFF"/>
        </w:rPr>
        <w:t>The sublease fee under the Land Sublease Agreement shall be paid in installments as follows:</w:t>
      </w:r>
    </w:p>
    <w:p w14:paraId="2D637606" w14:textId="77777777" w:rsidR="00892A21" w:rsidRPr="00671A70" w:rsidRDefault="00892A21" w:rsidP="00892A21">
      <w:pPr>
        <w:tabs>
          <w:tab w:val="left" w:pos="1620"/>
        </w:tabs>
        <w:spacing w:after="240"/>
        <w:ind w:left="1620" w:hanging="480"/>
        <w:jc w:val="both"/>
        <w:rPr>
          <w:rFonts w:ascii="Arial" w:hAnsi="Arial" w:cs="Arial"/>
          <w:color w:val="282828"/>
          <w:sz w:val="22"/>
          <w:szCs w:val="22"/>
          <w:shd w:val="clear" w:color="auto" w:fill="FFFFFF"/>
        </w:rPr>
      </w:pPr>
      <w:r w:rsidRPr="00671A70">
        <w:rPr>
          <w:rFonts w:ascii="Arial" w:hAnsi="Arial" w:cs="Arial"/>
          <w:color w:val="282828"/>
          <w:sz w:val="22"/>
          <w:szCs w:val="22"/>
          <w:shd w:val="clear" w:color="auto" w:fill="FFFFFF"/>
        </w:rPr>
        <w:t xml:space="preserve">(i) </w:t>
      </w:r>
      <w:r w:rsidRPr="00671A70">
        <w:rPr>
          <w:rFonts w:ascii="Arial" w:hAnsi="Arial" w:cs="Arial"/>
          <w:color w:val="282828"/>
          <w:sz w:val="22"/>
          <w:szCs w:val="22"/>
          <w:shd w:val="clear" w:color="auto" w:fill="FFFFFF"/>
        </w:rPr>
        <w:tab/>
        <w:t>10% of the total sublease fee shall be paid on the date of the execution of the Land Sublease Agreement; and</w:t>
      </w:r>
    </w:p>
    <w:p w14:paraId="5BB39CAB" w14:textId="77777777" w:rsidR="00892A21" w:rsidRPr="00671A70" w:rsidRDefault="00892A21" w:rsidP="00892A21">
      <w:pPr>
        <w:tabs>
          <w:tab w:val="left" w:pos="1620"/>
        </w:tabs>
        <w:spacing w:after="240"/>
        <w:ind w:left="1620" w:hanging="480"/>
        <w:jc w:val="both"/>
        <w:rPr>
          <w:rFonts w:ascii="Arial" w:hAnsi="Arial" w:cs="Arial"/>
          <w:color w:val="282828"/>
          <w:sz w:val="22"/>
          <w:szCs w:val="22"/>
        </w:rPr>
      </w:pPr>
      <w:r w:rsidRPr="00671A70">
        <w:rPr>
          <w:rFonts w:ascii="Arial" w:hAnsi="Arial" w:cs="Arial"/>
          <w:color w:val="282828"/>
          <w:sz w:val="22"/>
          <w:szCs w:val="22"/>
          <w:shd w:val="clear" w:color="auto" w:fill="FFFFFF"/>
        </w:rPr>
        <w:t xml:space="preserve">(ii) </w:t>
      </w:r>
      <w:r w:rsidRPr="00671A70">
        <w:rPr>
          <w:rFonts w:ascii="Arial" w:hAnsi="Arial" w:cs="Arial"/>
          <w:color w:val="282828"/>
          <w:sz w:val="22"/>
          <w:szCs w:val="22"/>
          <w:shd w:val="clear" w:color="auto" w:fill="FFFFFF"/>
        </w:rPr>
        <w:tab/>
        <w:t>the balance of the total sublease fee shall be paid by way of installment of 15% of the total sublease fee on every four (4) months of the execution date of the Land Sublease Agreement until the total sublease fee is paid in full.</w:t>
      </w:r>
    </w:p>
    <w:p w14:paraId="148E39D2" w14:textId="77777777" w:rsidR="00892A21" w:rsidRDefault="00892A21" w:rsidP="00892A21">
      <w:pPr>
        <w:ind w:left="1140"/>
        <w:jc w:val="both"/>
        <w:rPr>
          <w:rFonts w:ascii="Arial" w:hAnsi="Arial" w:cs="Arial"/>
          <w:color w:val="282828"/>
          <w:sz w:val="22"/>
          <w:szCs w:val="22"/>
          <w:shd w:val="clear" w:color="auto" w:fill="FFFFFF"/>
          <w:lang w:val="en-US"/>
        </w:rPr>
      </w:pPr>
      <w:r w:rsidRPr="00671A70">
        <w:rPr>
          <w:rFonts w:ascii="Arial" w:hAnsi="Arial" w:cs="Arial"/>
          <w:color w:val="282828"/>
          <w:sz w:val="22"/>
          <w:szCs w:val="22"/>
          <w:shd w:val="clear" w:color="auto" w:fill="FFFFFF"/>
        </w:rPr>
        <w:t xml:space="preserve">There shall be no discount on the sublease fee if any installment of the sublease fee is paid by the applicant to KMIC prior to the date on which each of the </w:t>
      </w:r>
      <w:r>
        <w:rPr>
          <w:rFonts w:ascii="Arial" w:hAnsi="Arial" w:cs="Arial"/>
          <w:color w:val="282828"/>
          <w:sz w:val="22"/>
          <w:szCs w:val="22"/>
          <w:shd w:val="clear" w:color="auto" w:fill="FFFFFF"/>
          <w:lang w:val="en-US"/>
        </w:rPr>
        <w:t xml:space="preserve"> </w:t>
      </w:r>
    </w:p>
    <w:p w14:paraId="2F4CDDC5" w14:textId="77777777" w:rsidR="00892A21" w:rsidRDefault="00892A21" w:rsidP="00892A21">
      <w:pPr>
        <w:ind w:left="1140"/>
        <w:jc w:val="both"/>
        <w:rPr>
          <w:rFonts w:ascii="Arial" w:hAnsi="Arial" w:cs="Arial"/>
          <w:color w:val="282828"/>
          <w:sz w:val="22"/>
          <w:szCs w:val="22"/>
          <w:shd w:val="clear" w:color="auto" w:fill="FFFFFF"/>
        </w:rPr>
      </w:pPr>
      <w:r w:rsidRPr="00671A70">
        <w:rPr>
          <w:rFonts w:ascii="Arial" w:hAnsi="Arial" w:cs="Arial"/>
          <w:color w:val="282828"/>
          <w:sz w:val="22"/>
          <w:szCs w:val="22"/>
          <w:shd w:val="clear" w:color="auto" w:fill="FFFFFF"/>
        </w:rPr>
        <w:t>installments is due and payable under the Land Sublease Agreement.</w:t>
      </w:r>
    </w:p>
    <w:p w14:paraId="32E4960D" w14:textId="77777777" w:rsidR="00892A21" w:rsidRDefault="00892A21" w:rsidP="00892A21">
      <w:pPr>
        <w:ind w:left="1140"/>
        <w:jc w:val="both"/>
        <w:rPr>
          <w:rFonts w:ascii="Arial" w:hAnsi="Arial" w:cs="Arial"/>
          <w:color w:val="282828"/>
          <w:sz w:val="22"/>
          <w:szCs w:val="22"/>
          <w:shd w:val="clear" w:color="auto" w:fill="FFFFFF"/>
        </w:rPr>
      </w:pPr>
      <w:r>
        <w:rPr>
          <w:rFonts w:ascii="Arial" w:hAnsi="Arial" w:cs="Arial"/>
          <w:noProof/>
          <w:color w:val="282828"/>
          <w:sz w:val="22"/>
          <w:szCs w:val="22"/>
        </w:rPr>
        <mc:AlternateContent>
          <mc:Choice Requires="wps">
            <w:drawing>
              <wp:anchor distT="0" distB="0" distL="114300" distR="114300" simplePos="0" relativeHeight="251662336" behindDoc="1" locked="0" layoutInCell="1" allowOverlap="1" wp14:anchorId="1A985962" wp14:editId="61A9BF32">
                <wp:simplePos x="0" y="0"/>
                <wp:positionH relativeFrom="column">
                  <wp:posOffset>-3810</wp:posOffset>
                </wp:positionH>
                <wp:positionV relativeFrom="paragraph">
                  <wp:posOffset>154686</wp:posOffset>
                </wp:positionV>
                <wp:extent cx="5742432" cy="2273300"/>
                <wp:effectExtent l="0" t="0" r="0" b="0"/>
                <wp:wrapNone/>
                <wp:docPr id="2547" name="Rounded Rectangle 2547"/>
                <wp:cNvGraphicFramePr/>
                <a:graphic xmlns:a="http://schemas.openxmlformats.org/drawingml/2006/main">
                  <a:graphicData uri="http://schemas.microsoft.com/office/word/2010/wordprocessingShape">
                    <wps:wsp>
                      <wps:cNvSpPr/>
                      <wps:spPr>
                        <a:xfrm>
                          <a:off x="0" y="0"/>
                          <a:ext cx="5742432" cy="22733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7E8224" id="Rounded Rectangle 2547" o:spid="_x0000_s1026" style="position:absolute;left:0;text-align:left;margin-left:-.3pt;margin-top:12.2pt;width:452.15pt;height:17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" fillcolor="#d8d8d8 [2732]" stroked="f" strokeweight="1pt">
                <v:stroke joinstyle="miter"/>
              </v:roundrect>
            </w:pict>
          </mc:Fallback>
        </mc:AlternateContent>
      </w:r>
    </w:p>
    <w:p w14:paraId="065D2F24" w14:textId="77777777" w:rsidR="00892A21" w:rsidRDefault="00892A21" w:rsidP="00892A21">
      <w:pPr>
        <w:ind w:left="1140"/>
        <w:jc w:val="both"/>
        <w:rPr>
          <w:rFonts w:ascii="Arial" w:hAnsi="Arial" w:cs="Arial"/>
          <w:color w:val="282828"/>
          <w:sz w:val="22"/>
          <w:szCs w:val="22"/>
          <w:shd w:val="clear" w:color="auto" w:fill="FFFFFF"/>
        </w:rPr>
      </w:pPr>
    </w:p>
    <w:p w14:paraId="3FE63751" w14:textId="77777777" w:rsidR="00892A21" w:rsidRPr="00671A70" w:rsidRDefault="00892A21" w:rsidP="00892A21">
      <w:pPr>
        <w:ind w:left="360" w:right="368"/>
        <w:jc w:val="both"/>
        <w:rPr>
          <w:rFonts w:ascii="Arial" w:eastAsia="맑은 고딕" w:hAnsi="Arial" w:cs="Arial"/>
          <w:sz w:val="22"/>
          <w:szCs w:val="22"/>
          <w:lang w:eastAsia="ko-KR"/>
        </w:rPr>
      </w:pPr>
      <w:r w:rsidRPr="00880D1D">
        <w:rPr>
          <w:rFonts w:ascii="Arial" w:eastAsia="맑은 고딕" w:hAnsi="Arial" w:cs="Arial"/>
          <w:sz w:val="22"/>
          <w:szCs w:val="22"/>
        </w:rPr>
        <w:t xml:space="preserve">KMIC may terminate the </w:t>
      </w:r>
      <w:r w:rsidRPr="00880D1D">
        <w:rPr>
          <w:rFonts w:ascii="Arial" w:eastAsia="맑은 고딕" w:hAnsi="Arial" w:cs="Arial"/>
          <w:sz w:val="22"/>
          <w:szCs w:val="22"/>
          <w:lang w:eastAsia="ko-KR"/>
        </w:rPr>
        <w:t>Land Sublease Agreement</w:t>
      </w:r>
      <w:r w:rsidRPr="00880D1D">
        <w:rPr>
          <w:rFonts w:ascii="Arial" w:eastAsia="맑은 고딕" w:hAnsi="Arial" w:cs="Arial"/>
          <w:sz w:val="22"/>
          <w:szCs w:val="22"/>
        </w:rPr>
        <w:t xml:space="preserve"> without any liabilities if, after the execution of the Land Sublease Agreement,</w:t>
      </w:r>
      <w:r w:rsidRPr="00880D1D">
        <w:rPr>
          <w:rFonts w:ascii="Arial" w:hAnsi="Arial" w:cs="Arial"/>
          <w:sz w:val="22"/>
          <w:szCs w:val="22"/>
        </w:rPr>
        <w:t xml:space="preserve"> the applicant (i) does not or fails to obtain the MIC Approval or Other Approvals within six (6) months from the date on which the last installment under the Installment Schedule is paid in full , (ii) does not or fails to maintain the MIC Approval or Other Approvals during the sublease period, or (iii) receives an official letter from MIC or other governmental authority to the effect that the applicant is not permitted to carry out its business in the Subject Lot. Upon the termination of the Land Sublease Agreement by KMIC, any and all payments made by the applicant to KMIC under the Land Reservation Agreement and the Land Sublease Agreement up to the date of the termination of the Land Sublease Agreement, including but not limited to, the Reservation Fee, and the Sublease Fee, will be forfeited in favor of KMIC</w:t>
      </w:r>
      <w:r w:rsidRPr="00880D1D">
        <w:rPr>
          <w:rFonts w:ascii="Arial" w:eastAsia="맑은 고딕" w:hAnsi="Arial" w:cs="Arial"/>
          <w:sz w:val="22"/>
          <w:szCs w:val="22"/>
        </w:rPr>
        <w:t>.</w:t>
      </w:r>
      <w:r w:rsidRPr="00671A70">
        <w:rPr>
          <w:rFonts w:ascii="Arial" w:eastAsia="맑은 고딕" w:hAnsi="Arial" w:cs="Arial"/>
          <w:sz w:val="22"/>
          <w:szCs w:val="22"/>
        </w:rPr>
        <w:t xml:space="preserve"> </w:t>
      </w:r>
    </w:p>
    <w:p w14:paraId="7DE503F3" w14:textId="77777777" w:rsidR="00892A21" w:rsidRPr="00671A70" w:rsidRDefault="00892A21" w:rsidP="00892A21">
      <w:pPr>
        <w:spacing w:after="120"/>
        <w:ind w:left="1140"/>
        <w:jc w:val="both"/>
        <w:rPr>
          <w:rFonts w:ascii="Arial" w:hAnsi="Arial" w:cs="Arial"/>
          <w:color w:val="282828"/>
          <w:sz w:val="22"/>
          <w:szCs w:val="22"/>
          <w:shd w:val="clear" w:color="auto" w:fill="FFFFFF"/>
        </w:rPr>
      </w:pPr>
    </w:p>
    <w:p w14:paraId="55D58633" w14:textId="77777777" w:rsidR="00892A21" w:rsidRPr="002E7BE4" w:rsidRDefault="00892A21" w:rsidP="00892A21">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7B8A355B" w14:textId="77777777" w:rsidR="00892A21" w:rsidRPr="00870BE6" w:rsidRDefault="00892A21" w:rsidP="00892A21">
      <w:pPr>
        <w:pStyle w:val="a4"/>
        <w:tabs>
          <w:tab w:val="right" w:pos="567"/>
          <w:tab w:val="left" w:pos="851"/>
        </w:tabs>
        <w:spacing w:before="0" w:beforeAutospacing="0" w:after="0" w:afterAutospacing="0"/>
        <w:ind w:left="851" w:hanging="851"/>
        <w:jc w:val="center"/>
        <w:rPr>
          <w:rFonts w:ascii="Arial" w:hAnsi="Arial" w:cs="Arial"/>
          <w:sz w:val="22"/>
          <w:szCs w:val="22"/>
          <w:lang w:val="en-US"/>
        </w:rPr>
      </w:pPr>
      <w:r w:rsidRPr="00870BE6">
        <w:rPr>
          <w:rFonts w:ascii="Arial" w:hAnsi="Arial" w:cs="Arial"/>
          <w:sz w:val="22"/>
          <w:szCs w:val="22"/>
          <w:lang w:val="en-US"/>
        </w:rPr>
        <w:t>END OF PROCEDURE 3.</w:t>
      </w:r>
      <w:r>
        <w:rPr>
          <w:rFonts w:ascii="Arial" w:hAnsi="Arial" w:cs="Arial"/>
          <w:sz w:val="22"/>
          <w:szCs w:val="22"/>
          <w:lang w:val="en-US"/>
        </w:rPr>
        <w:t>4</w:t>
      </w:r>
    </w:p>
    <w:p w14:paraId="6C13D62B" w14:textId="7DBE832D" w:rsidR="00317897" w:rsidRPr="00892A21" w:rsidRDefault="00892A21">
      <w:pPr>
        <w:rPr>
          <w:rFonts w:ascii="Arial" w:eastAsia="Yu Mincho" w:hAnsi="Arial" w:cs="Arial" w:hint="eastAsia"/>
          <w:sz w:val="22"/>
          <w:szCs w:val="22"/>
          <w:lang w:val="en-US"/>
        </w:rPr>
      </w:pPr>
    </w:p>
    <w:sectPr w:rsidR="00317897" w:rsidRPr="00892A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ArialMT">
    <w:altName w:val="Arial"/>
    <w:panose1 w:val="00000000000000000000"/>
    <w:charset w:val="00"/>
    <w:family w:val="roman"/>
    <w:notTrueType/>
    <w:pitch w:val="default"/>
  </w:font>
  <w:font w:name="바탕체">
    <w:altName w:val="BatangChe"/>
    <w:panose1 w:val="02030609000101010101"/>
    <w:charset w:val="81"/>
    <w:family w:val="roma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1"/>
    <w:rsid w:val="00566A7E"/>
    <w:rsid w:val="00892A21"/>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8B8B"/>
  <w15:chartTrackingRefBased/>
  <w15:docId w15:val="{860CC6DB-C01B-423B-9EBC-578E685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A21"/>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A21"/>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92A21"/>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2021-01-20T10:43:00Z</dcterms:created>
  <dcterms:modified xsi:type="dcterms:W3CDTF">2021-01-20T10:44:00Z</dcterms:modified>
</cp:coreProperties>
</file>